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7E" w:rsidRPr="00B84D70" w:rsidRDefault="0025287E" w:rsidP="00252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25287E" w:rsidRPr="00B84D70" w:rsidRDefault="0025287E" w:rsidP="00252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к </w:t>
      </w:r>
      <w:r w:rsidR="003B7FA4">
        <w:rPr>
          <w:rFonts w:ascii="Times New Roman" w:hAnsi="Times New Roman" w:cs="Times New Roman"/>
          <w:sz w:val="24"/>
          <w:szCs w:val="24"/>
        </w:rPr>
        <w:t>постановлению Главы</w:t>
      </w:r>
      <w:r w:rsidRPr="00B8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25287E" w:rsidRPr="00B84D70" w:rsidRDefault="0025287E" w:rsidP="00252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B84D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84D70">
        <w:rPr>
          <w:rFonts w:ascii="Times New Roman" w:hAnsi="Times New Roman" w:cs="Times New Roman"/>
          <w:sz w:val="24"/>
          <w:szCs w:val="24"/>
        </w:rPr>
        <w:t>Малоярославец»</w:t>
      </w:r>
    </w:p>
    <w:p w:rsidR="0025287E" w:rsidRDefault="0025287E" w:rsidP="0025287E">
      <w:pPr>
        <w:spacing w:after="60"/>
        <w:ind w:right="-1"/>
        <w:jc w:val="right"/>
        <w:rPr>
          <w:b/>
          <w:sz w:val="26"/>
          <w:szCs w:val="26"/>
        </w:rPr>
      </w:pPr>
      <w:r>
        <w:t xml:space="preserve">от  </w:t>
      </w:r>
      <w:r w:rsidR="00F80F2F">
        <w:t>01</w:t>
      </w:r>
      <w:r>
        <w:t>.</w:t>
      </w:r>
      <w:r w:rsidR="00243DC3">
        <w:t>10</w:t>
      </w:r>
      <w:r>
        <w:t>. 2024 г. №</w:t>
      </w:r>
      <w:r w:rsidR="00243DC3">
        <w:t>6</w:t>
      </w:r>
    </w:p>
    <w:p w:rsidR="00C21CCF" w:rsidRDefault="00C21CCF" w:rsidP="00C21CCF">
      <w:pPr>
        <w:spacing w:after="60"/>
        <w:ind w:right="-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585054" w:rsidRPr="00712C17" w:rsidRDefault="00585054" w:rsidP="00585054">
      <w:pPr>
        <w:ind w:firstLine="490"/>
        <w:jc w:val="center"/>
        <w:outlineLvl w:val="0"/>
        <w:rPr>
          <w:b/>
          <w:color w:val="000000"/>
          <w:kern w:val="36"/>
          <w:sz w:val="26"/>
          <w:szCs w:val="26"/>
        </w:rPr>
      </w:pPr>
      <w:r w:rsidRPr="00712C17">
        <w:rPr>
          <w:b/>
          <w:color w:val="000000"/>
          <w:kern w:val="36"/>
          <w:sz w:val="26"/>
          <w:szCs w:val="26"/>
        </w:rPr>
        <w:t xml:space="preserve">Программа </w:t>
      </w:r>
    </w:p>
    <w:p w:rsidR="00585054" w:rsidRPr="00712C17" w:rsidRDefault="00585054" w:rsidP="00585054">
      <w:pPr>
        <w:ind w:firstLine="490"/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  <w:r w:rsidRPr="00712C17">
        <w:rPr>
          <w:b/>
          <w:color w:val="000000"/>
          <w:kern w:val="36"/>
          <w:sz w:val="26"/>
          <w:szCs w:val="26"/>
        </w:rPr>
        <w:t>профилактики рисков причинения вреда (ущерба) охраняемым законом ценностям по муниципальному контролю в сфере благоустройства на территории муниципального образования городское поселение «Город Малоярославец»</w:t>
      </w:r>
      <w:bookmarkStart w:id="0" w:name="_GoBack"/>
      <w:bookmarkEnd w:id="0"/>
    </w:p>
    <w:p w:rsidR="00585054" w:rsidRPr="00712C17" w:rsidRDefault="00585054" w:rsidP="00585054">
      <w:pPr>
        <w:ind w:firstLine="490"/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  <w:r w:rsidRPr="00712C17">
        <w:rPr>
          <w:b/>
          <w:color w:val="000000"/>
          <w:kern w:val="36"/>
          <w:sz w:val="26"/>
          <w:szCs w:val="26"/>
        </w:rPr>
        <w:t xml:space="preserve">на 2025 год </w:t>
      </w:r>
    </w:p>
    <w:p w:rsidR="00585054" w:rsidRPr="0049432C" w:rsidRDefault="00585054" w:rsidP="00585054">
      <w:pPr>
        <w:ind w:firstLine="490"/>
        <w:jc w:val="center"/>
        <w:rPr>
          <w:b/>
          <w:bCs/>
          <w:color w:val="000000"/>
          <w:sz w:val="26"/>
          <w:szCs w:val="26"/>
        </w:rPr>
      </w:pPr>
      <w:r w:rsidRPr="0049432C">
        <w:rPr>
          <w:color w:val="000000"/>
          <w:sz w:val="26"/>
          <w:szCs w:val="26"/>
        </w:rPr>
        <w:t> </w:t>
      </w:r>
    </w:p>
    <w:p w:rsidR="00585054" w:rsidRPr="0049432C" w:rsidRDefault="00585054" w:rsidP="00585054">
      <w:pPr>
        <w:ind w:firstLine="709"/>
        <w:jc w:val="center"/>
        <w:rPr>
          <w:color w:val="000000"/>
          <w:sz w:val="26"/>
          <w:szCs w:val="26"/>
        </w:rPr>
      </w:pPr>
      <w:r w:rsidRPr="0049432C">
        <w:rPr>
          <w:color w:val="000000"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585054" w:rsidRPr="0049432C" w:rsidRDefault="00585054" w:rsidP="00585054">
      <w:pPr>
        <w:ind w:firstLine="490"/>
        <w:jc w:val="center"/>
        <w:rPr>
          <w:b/>
          <w:bCs/>
          <w:color w:val="000000"/>
          <w:sz w:val="26"/>
          <w:szCs w:val="26"/>
        </w:rPr>
      </w:pPr>
      <w:r w:rsidRPr="0049432C">
        <w:rPr>
          <w:color w:val="000000"/>
          <w:sz w:val="26"/>
          <w:szCs w:val="26"/>
        </w:rPr>
        <w:t> </w:t>
      </w:r>
    </w:p>
    <w:p w:rsidR="00585054" w:rsidRPr="00FD58C3" w:rsidRDefault="00585054" w:rsidP="00585054">
      <w:pPr>
        <w:jc w:val="both"/>
        <w:rPr>
          <w:rFonts w:ascii="Arial" w:hAnsi="Arial" w:cs="Arial"/>
        </w:rPr>
      </w:pPr>
    </w:p>
    <w:p w:rsidR="00585054" w:rsidRPr="00FD58C3" w:rsidRDefault="00585054" w:rsidP="00585054">
      <w:pPr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 xml:space="preserve">1.1. </w:t>
      </w:r>
      <w:proofErr w:type="gramStart"/>
      <w:r w:rsidRPr="00FD58C3">
        <w:rPr>
          <w:sz w:val="26"/>
          <w:szCs w:val="26"/>
        </w:rPr>
        <w:t xml:space="preserve">Настоящая программа разработана в соответствии со </w:t>
      </w:r>
      <w:hyperlink r:id="rId9" w:history="1">
        <w:r w:rsidRPr="00FD58C3">
          <w:rPr>
            <w:color w:val="0000FF"/>
            <w:sz w:val="26"/>
            <w:szCs w:val="26"/>
          </w:rPr>
          <w:t>статьей 44</w:t>
        </w:r>
      </w:hyperlink>
      <w:r w:rsidRPr="00FD58C3">
        <w:rPr>
          <w:sz w:val="26"/>
          <w:szCs w:val="26"/>
        </w:rPr>
        <w:t xml:space="preserve"> Фед</w:t>
      </w:r>
      <w:r>
        <w:rPr>
          <w:sz w:val="26"/>
          <w:szCs w:val="26"/>
        </w:rPr>
        <w:t>ерального закона от 31.07.2020 № 248-ФЗ «</w:t>
      </w:r>
      <w:r w:rsidRPr="00FD58C3">
        <w:rPr>
          <w:sz w:val="26"/>
          <w:szCs w:val="26"/>
        </w:rPr>
        <w:t>О государственном контроле (надзоре) и муниципальном контроле в Российской Федерац</w:t>
      </w:r>
      <w:r>
        <w:rPr>
          <w:sz w:val="26"/>
          <w:szCs w:val="26"/>
        </w:rPr>
        <w:t>ии»</w:t>
      </w:r>
      <w:r w:rsidR="00077E39">
        <w:rPr>
          <w:sz w:val="26"/>
          <w:szCs w:val="26"/>
        </w:rPr>
        <w:t xml:space="preserve"> (далее - Федеральный закон </w:t>
      </w:r>
      <w:r>
        <w:rPr>
          <w:sz w:val="26"/>
          <w:szCs w:val="26"/>
        </w:rPr>
        <w:t>№</w:t>
      </w:r>
      <w:r w:rsidRPr="00FD58C3">
        <w:rPr>
          <w:sz w:val="26"/>
          <w:szCs w:val="26"/>
        </w:rPr>
        <w:t xml:space="preserve"> 248-ФЗ), </w:t>
      </w:r>
      <w:hyperlink r:id="rId10" w:history="1">
        <w:r w:rsidRPr="00FD58C3">
          <w:rPr>
            <w:color w:val="0000FF"/>
            <w:sz w:val="26"/>
            <w:szCs w:val="26"/>
          </w:rPr>
          <w:t>постановлением</w:t>
        </w:r>
      </w:hyperlink>
      <w:r w:rsidRPr="00FD58C3">
        <w:rPr>
          <w:sz w:val="26"/>
          <w:szCs w:val="26"/>
        </w:rPr>
        <w:t xml:space="preserve"> Правительства Росс</w:t>
      </w:r>
      <w:r>
        <w:rPr>
          <w:sz w:val="26"/>
          <w:szCs w:val="26"/>
        </w:rPr>
        <w:t>ийско</w:t>
      </w:r>
      <w:r w:rsidR="00077E39">
        <w:rPr>
          <w:sz w:val="26"/>
          <w:szCs w:val="26"/>
        </w:rPr>
        <w:t xml:space="preserve">й Федерации от 25.06.2021 </w:t>
      </w:r>
      <w:r>
        <w:rPr>
          <w:sz w:val="26"/>
          <w:szCs w:val="26"/>
        </w:rPr>
        <w:t>№ 990 «</w:t>
      </w:r>
      <w:r w:rsidRPr="00FD58C3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6"/>
          <w:szCs w:val="26"/>
        </w:rPr>
        <w:t>а) охраняемым законом ценностям»</w:t>
      </w:r>
      <w:r w:rsidRPr="00FD58C3">
        <w:rPr>
          <w:sz w:val="26"/>
          <w:szCs w:val="26"/>
        </w:rPr>
        <w:t xml:space="preserve"> и предусматривает комплекс мероприятий по профилактике рисков причинения</w:t>
      </w:r>
      <w:proofErr w:type="gramEnd"/>
      <w:r w:rsidRPr="00FD58C3">
        <w:rPr>
          <w:sz w:val="26"/>
          <w:szCs w:val="26"/>
        </w:rPr>
        <w:t xml:space="preserve"> вреда (ущерба) охраняемым законом ценностям при осуществлении муниципального контроля в сфере благоустройства.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 xml:space="preserve">1.2. </w:t>
      </w:r>
      <w:proofErr w:type="gramStart"/>
      <w:r w:rsidRPr="00FD58C3">
        <w:rPr>
          <w:sz w:val="26"/>
          <w:szCs w:val="26"/>
        </w:rPr>
        <w:t>В целях предупреждения нарушений обязательных требований Правил благоустройства</w:t>
      </w:r>
      <w:r>
        <w:rPr>
          <w:sz w:val="26"/>
          <w:szCs w:val="26"/>
        </w:rPr>
        <w:t xml:space="preserve"> и озеленения</w:t>
      </w:r>
      <w:r w:rsidRPr="00FD58C3">
        <w:rPr>
          <w:sz w:val="26"/>
          <w:szCs w:val="26"/>
        </w:rPr>
        <w:t xml:space="preserve"> территорий муниципа</w:t>
      </w:r>
      <w:r>
        <w:rPr>
          <w:sz w:val="26"/>
          <w:szCs w:val="26"/>
        </w:rPr>
        <w:t>льного образования «Город Малоярославец»</w:t>
      </w:r>
      <w:r w:rsidRPr="00FD58C3">
        <w:rPr>
          <w:sz w:val="26"/>
          <w:szCs w:val="26"/>
        </w:rPr>
        <w:t>, устранения причин, факторов и условий, способствующих их совершению, органом, уполномоченным на осуществление муниципального контроля в сфере благоустройства (далее - уполномоченный орган),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</w:t>
      </w:r>
      <w:proofErr w:type="gramEnd"/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11" w:history="1">
        <w:r w:rsidRPr="00FD58C3">
          <w:rPr>
            <w:color w:val="0000FF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№</w:t>
      </w:r>
      <w:r w:rsidRPr="00FD58C3">
        <w:rPr>
          <w:sz w:val="26"/>
          <w:szCs w:val="26"/>
        </w:rPr>
        <w:t xml:space="preserve">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1.3. Муниципальный контроль в сфере благоу</w:t>
      </w:r>
      <w:r>
        <w:rPr>
          <w:sz w:val="26"/>
          <w:szCs w:val="26"/>
        </w:rPr>
        <w:t>стройства осуществляется администрацией муниципального образования городское поселение «Город Малоярославец»</w:t>
      </w:r>
      <w:r w:rsidRPr="00FD58C3">
        <w:rPr>
          <w:sz w:val="26"/>
          <w:szCs w:val="26"/>
        </w:rPr>
        <w:t>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 xml:space="preserve">1.4. Предмет муниципального контроля в сфере благоустройства и его основные направления, а также объекты контроля определяются в соответствии с </w:t>
      </w:r>
      <w:hyperlink r:id="rId12" w:history="1">
        <w:r w:rsidRPr="00FD58C3">
          <w:rPr>
            <w:color w:val="0000FF"/>
            <w:sz w:val="26"/>
            <w:szCs w:val="26"/>
          </w:rPr>
          <w:t>решением</w:t>
        </w:r>
      </w:hyperlink>
      <w:r w:rsidRPr="00FD58C3">
        <w:rPr>
          <w:sz w:val="26"/>
          <w:szCs w:val="26"/>
        </w:rPr>
        <w:t xml:space="preserve"> Городской Думы</w:t>
      </w:r>
      <w:r>
        <w:rPr>
          <w:sz w:val="26"/>
          <w:szCs w:val="26"/>
        </w:rPr>
        <w:t xml:space="preserve"> городского поселения «Город Малоярославец» от 23.09.2021 № 112 «</w:t>
      </w:r>
      <w:r w:rsidRPr="00FD58C3">
        <w:rPr>
          <w:sz w:val="26"/>
          <w:szCs w:val="26"/>
        </w:rPr>
        <w:t>Об утверждении положения о муниципальном контроле в сфере благоустройства на территории муниципа</w:t>
      </w:r>
      <w:r>
        <w:rPr>
          <w:sz w:val="26"/>
          <w:szCs w:val="26"/>
        </w:rPr>
        <w:t>льного образования городское поселение «Город Малоярославец»</w:t>
      </w:r>
      <w:r w:rsidRPr="00FD58C3">
        <w:rPr>
          <w:sz w:val="26"/>
          <w:szCs w:val="26"/>
        </w:rPr>
        <w:t>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1.5. В 2024</w:t>
      </w:r>
      <w:r w:rsidRPr="00FD58C3">
        <w:rPr>
          <w:sz w:val="26"/>
          <w:szCs w:val="26"/>
        </w:rPr>
        <w:t xml:space="preserve"> году в отношении контролируемых лиц плановые и внеплановые проверки соблюдения обязательных требований Правил благоустройства</w:t>
      </w:r>
      <w:r>
        <w:rPr>
          <w:sz w:val="26"/>
          <w:szCs w:val="26"/>
        </w:rPr>
        <w:t xml:space="preserve"> и озеленения</w:t>
      </w:r>
      <w:r w:rsidRPr="00FD58C3">
        <w:rPr>
          <w:sz w:val="26"/>
          <w:szCs w:val="26"/>
        </w:rPr>
        <w:t xml:space="preserve"> территорий муниципального образования </w:t>
      </w:r>
      <w:r>
        <w:rPr>
          <w:sz w:val="26"/>
          <w:szCs w:val="26"/>
        </w:rPr>
        <w:t>городское поселение «Город Малоярославец»</w:t>
      </w:r>
      <w:r w:rsidRPr="00FD58C3">
        <w:rPr>
          <w:sz w:val="26"/>
          <w:szCs w:val="26"/>
        </w:rPr>
        <w:t xml:space="preserve"> (далее - Правила благоустройства) не проводились.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ненадлежащее содержание и уборка прилегающих территорий</w:t>
      </w:r>
      <w:r>
        <w:rPr>
          <w:sz w:val="26"/>
          <w:szCs w:val="26"/>
        </w:rPr>
        <w:t xml:space="preserve"> к объектам благоустройства</w:t>
      </w:r>
      <w:r w:rsidRPr="006B10B7">
        <w:t xml:space="preserve">, </w:t>
      </w:r>
      <w:r w:rsidRPr="00BF7860">
        <w:rPr>
          <w:sz w:val="26"/>
          <w:szCs w:val="26"/>
        </w:rPr>
        <w:t>подлежащей уборке юридическими и физическими лицами</w:t>
      </w:r>
      <w:r w:rsidRPr="00FD58C3">
        <w:rPr>
          <w:sz w:val="26"/>
          <w:szCs w:val="26"/>
        </w:rPr>
        <w:t>, в том числе в зимний период;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ненадлежащее содержание фасадов нежилых и жилых зданий, строений, сооружений;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несоблюдения порядка производства земляных работ, установленного Правилами благоустройства;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несоблюдение требований по размещению и содержанию информационных конструкций, установленные Правилами благоустройства;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размещение транспортных средств на газоне или иной озелененной территории.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1.7.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РИСКОВ ПРИЧИНЕНИЯ ВРЕДА (УЩЕРБА) ОХРАНЯЕМЫМ ЗАКОНОМ</w:t>
      </w: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ЦЕННОСТЯМ НА 2025 </w:t>
      </w:r>
      <w:r w:rsidRPr="00FD58C3">
        <w:rPr>
          <w:b/>
          <w:bCs/>
          <w:sz w:val="26"/>
          <w:szCs w:val="26"/>
        </w:rPr>
        <w:t>ГОД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2.1. Целями реализации программы профилактики являются: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стимулирование добросовестного соблюдения обязательных требований всеми контролируемыми лицами;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2.2. Задачами реализации программы профилактики являются: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укрепление системы профилактики нарушений обязательных требований в сфере благоустройства;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повышение правосознания и правовой культуры юридических лиц, индивидуальных предпринимателей и граждан;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оценка возможной угрозы причинения, либо причинения вреда жизни и здоровью граждан, выработка и реализация профилактических мер, способствующих ее снижению;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Раздел 3. ПЕРЕЧЕНЬ ПРОФИЛАКТИЧЕСКИХ МЕРОПРИЯТИЙ, СРОКИ</w:t>
      </w: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(ПЕРИОДИЧНОСТЬ) ИХ ПРОВЕДЕНИЯ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932"/>
        <w:gridCol w:w="1864"/>
        <w:gridCol w:w="2162"/>
      </w:tblGrid>
      <w:tr w:rsidR="00585054" w:rsidRPr="00FD58C3" w:rsidTr="00077E3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 xml:space="preserve">N </w:t>
            </w:r>
            <w:proofErr w:type="gramStart"/>
            <w:r w:rsidRPr="00FD58C3">
              <w:rPr>
                <w:sz w:val="26"/>
                <w:szCs w:val="26"/>
              </w:rPr>
              <w:t>п</w:t>
            </w:r>
            <w:proofErr w:type="gramEnd"/>
            <w:r w:rsidRPr="00FD58C3">
              <w:rPr>
                <w:sz w:val="26"/>
                <w:szCs w:val="26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585054" w:rsidRPr="00FD58C3" w:rsidTr="00077E3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4</w:t>
            </w:r>
          </w:p>
        </w:tc>
      </w:tr>
      <w:tr w:rsidR="00585054" w:rsidRPr="00FD58C3" w:rsidTr="00077E3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proofErr w:type="gramStart"/>
            <w:r w:rsidRPr="00FD58C3">
              <w:rPr>
                <w:sz w:val="26"/>
                <w:szCs w:val="26"/>
              </w:rPr>
              <w:t xml:space="preserve">Информирование: размещение информации по вопросам соблюдения обязательных требований посредством размещения соответствующих сведений на официальном сайте </w:t>
            </w:r>
            <w:r>
              <w:rPr>
                <w:sz w:val="26"/>
                <w:szCs w:val="26"/>
              </w:rPr>
              <w:t xml:space="preserve">Администрации муниципального образования городское поселение «Город </w:t>
            </w:r>
            <w:proofErr w:type="spellStart"/>
            <w:r>
              <w:rPr>
                <w:sz w:val="26"/>
                <w:szCs w:val="26"/>
              </w:rPr>
              <w:t>Малоярославиц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D58C3">
              <w:rPr>
                <w:sz w:val="26"/>
                <w:szCs w:val="26"/>
              </w:rPr>
              <w:t xml:space="preserve"> в информационно-телекоммуникационной сети Интернет (далее - официальный сайт)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наличии), на оперативных еженедельных совещаниях с </w:t>
            </w:r>
            <w:r w:rsidRPr="00FD58C3">
              <w:rPr>
                <w:sz w:val="26"/>
                <w:szCs w:val="26"/>
              </w:rPr>
              <w:lastRenderedPageBreak/>
              <w:t>руководителями управляющих организаций и</w:t>
            </w:r>
            <w:proofErr w:type="gramEnd"/>
            <w:r w:rsidRPr="00FD58C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D58C3">
              <w:rPr>
                <w:sz w:val="26"/>
                <w:szCs w:val="26"/>
              </w:rPr>
              <w:t>ресурсоснабжающих</w:t>
            </w:r>
            <w:proofErr w:type="spellEnd"/>
            <w:r w:rsidRPr="00FD58C3">
              <w:rPr>
                <w:sz w:val="26"/>
                <w:szCs w:val="26"/>
              </w:rPr>
              <w:t xml:space="preserve"> организаций, проводимых в </w:t>
            </w:r>
            <w:r>
              <w:rPr>
                <w:sz w:val="26"/>
                <w:szCs w:val="26"/>
              </w:rPr>
              <w:t>Администрации муниципального образования городское поселение «Город Малоярославец»</w:t>
            </w:r>
            <w:r w:rsidRPr="00FD58C3">
              <w:rPr>
                <w:sz w:val="26"/>
                <w:szCs w:val="26"/>
              </w:rPr>
              <w:t xml:space="preserve">, и в иных формах; размещение и поддержание в актуальном состоянии на официальном сайте в специальном разделе, посвященном контрольной деятельности, сведений, предусмотренных </w:t>
            </w:r>
            <w:hyperlink r:id="rId13" w:history="1">
              <w:r w:rsidRPr="00FD58C3">
                <w:rPr>
                  <w:color w:val="0000FF"/>
                  <w:sz w:val="26"/>
                  <w:szCs w:val="26"/>
                </w:rPr>
                <w:t>пунктами 1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14" w:history="1">
              <w:r w:rsidRPr="00FD58C3">
                <w:rPr>
                  <w:color w:val="0000FF"/>
                  <w:sz w:val="26"/>
                  <w:szCs w:val="26"/>
                </w:rPr>
                <w:t>2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15" w:history="1">
              <w:r w:rsidRPr="00FD58C3">
                <w:rPr>
                  <w:color w:val="0000FF"/>
                  <w:sz w:val="26"/>
                  <w:szCs w:val="26"/>
                </w:rPr>
                <w:t>3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16" w:history="1">
              <w:r w:rsidRPr="00FD58C3">
                <w:rPr>
                  <w:color w:val="0000FF"/>
                  <w:sz w:val="26"/>
                  <w:szCs w:val="26"/>
                </w:rPr>
                <w:t>5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17" w:history="1">
              <w:r w:rsidRPr="00FD58C3">
                <w:rPr>
                  <w:color w:val="0000FF"/>
                  <w:sz w:val="26"/>
                  <w:szCs w:val="26"/>
                </w:rPr>
                <w:t>6</w:t>
              </w:r>
            </w:hyperlink>
            <w:r w:rsidRPr="00FD58C3">
              <w:rPr>
                <w:sz w:val="26"/>
                <w:szCs w:val="26"/>
              </w:rPr>
              <w:t xml:space="preserve"> в части перечня индикаторов риска нарушения обязательных требований, </w:t>
            </w:r>
            <w:hyperlink r:id="rId18" w:history="1">
              <w:r w:rsidRPr="00FD58C3">
                <w:rPr>
                  <w:color w:val="0000FF"/>
                  <w:sz w:val="26"/>
                  <w:szCs w:val="26"/>
                </w:rPr>
                <w:t>пунктами 8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19" w:history="1">
              <w:r w:rsidRPr="00FD58C3">
                <w:rPr>
                  <w:color w:val="0000FF"/>
                  <w:sz w:val="26"/>
                  <w:szCs w:val="26"/>
                </w:rPr>
                <w:t>9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0" w:history="1">
              <w:r w:rsidRPr="00FD58C3">
                <w:rPr>
                  <w:color w:val="0000FF"/>
                  <w:sz w:val="26"/>
                  <w:szCs w:val="26"/>
                </w:rPr>
                <w:t>10</w:t>
              </w:r>
            </w:hyperlink>
            <w:r w:rsidRPr="00FD58C3">
              <w:rPr>
                <w:sz w:val="26"/>
                <w:szCs w:val="26"/>
              </w:rPr>
              <w:t>,</w:t>
            </w:r>
            <w:proofErr w:type="gramEnd"/>
            <w:r w:rsidRPr="00FD58C3">
              <w:rPr>
                <w:sz w:val="26"/>
                <w:szCs w:val="26"/>
              </w:rPr>
              <w:t xml:space="preserve"> </w:t>
            </w:r>
            <w:hyperlink r:id="rId21" w:history="1">
              <w:r w:rsidRPr="00FD58C3">
                <w:rPr>
                  <w:color w:val="0000FF"/>
                  <w:sz w:val="26"/>
                  <w:szCs w:val="26"/>
                </w:rPr>
                <w:t>14</w:t>
              </w:r>
            </w:hyperlink>
            <w:r w:rsidRPr="00FD58C3">
              <w:rPr>
                <w:sz w:val="26"/>
                <w:szCs w:val="26"/>
              </w:rPr>
              <w:t xml:space="preserve"> в части доклада о муниципальном контроле, </w:t>
            </w:r>
            <w:hyperlink r:id="rId22" w:history="1">
              <w:r w:rsidRPr="00FD58C3">
                <w:rPr>
                  <w:color w:val="0000FF"/>
                  <w:sz w:val="26"/>
                  <w:szCs w:val="26"/>
                </w:rPr>
                <w:t>пунктом 16 части 3 статьи 46</w:t>
              </w:r>
            </w:hyperlink>
            <w:r>
              <w:rPr>
                <w:sz w:val="26"/>
                <w:szCs w:val="26"/>
              </w:rPr>
              <w:t xml:space="preserve"> Федерального закона №</w:t>
            </w:r>
            <w:r w:rsidRPr="00FD58C3">
              <w:rPr>
                <w:sz w:val="26"/>
                <w:szCs w:val="26"/>
              </w:rPr>
              <w:t xml:space="preserve"> 248-ФЗ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  <w:tr w:rsidR="00585054" w:rsidRPr="00FD58C3" w:rsidTr="00077E3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proofErr w:type="gramStart"/>
            <w:r w:rsidRPr="00FD58C3">
              <w:rPr>
                <w:sz w:val="26"/>
                <w:szCs w:val="26"/>
              </w:rPr>
              <w:t>Консультирование: разъяснение по организации и осуществлению муниципального контроля в сфере благоустройства в устной форме по телефону, на личном приеме, посредством видео-конференц-связи, в ходе проведения профилактических и контрольных (надзорных) мероприятий либо письменной форме по обращениям контролируемых лиц или их представителей по вопросам, перечень которых определяется Положением о муниципальном контроле в сфере благоустройства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В течение года по мере поступления обращений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</w:p>
        </w:tc>
      </w:tr>
    </w:tbl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Раздел 4. Показатели результативности и эффективности</w:t>
      </w:r>
    </w:p>
    <w:p w:rsidR="00585054" w:rsidRPr="00FD58C3" w:rsidRDefault="00585054" w:rsidP="00585054">
      <w:pPr>
        <w:jc w:val="center"/>
        <w:outlineLvl w:val="1"/>
        <w:rPr>
          <w:b/>
          <w:bCs/>
          <w:sz w:val="26"/>
          <w:szCs w:val="26"/>
        </w:rPr>
      </w:pPr>
      <w:r w:rsidRPr="00FD58C3">
        <w:rPr>
          <w:b/>
          <w:bCs/>
          <w:sz w:val="26"/>
          <w:szCs w:val="26"/>
        </w:rPr>
        <w:t>программы профилактики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2948"/>
      </w:tblGrid>
      <w:tr w:rsidR="00585054" w:rsidRPr="00FD58C3" w:rsidTr="00077E3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Значение показателя</w:t>
            </w:r>
          </w:p>
        </w:tc>
      </w:tr>
      <w:tr w:rsidR="00585054" w:rsidRPr="00FD58C3" w:rsidTr="00077E3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center"/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2</w:t>
            </w:r>
          </w:p>
        </w:tc>
      </w:tr>
      <w:tr w:rsidR="00585054" w:rsidRPr="00FD58C3" w:rsidTr="00077E3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jc w:val="both"/>
              <w:rPr>
                <w:sz w:val="26"/>
                <w:szCs w:val="26"/>
              </w:rPr>
            </w:pPr>
            <w:proofErr w:type="gramStart"/>
            <w:r w:rsidRPr="00FD58C3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>
              <w:rPr>
                <w:sz w:val="26"/>
                <w:szCs w:val="26"/>
              </w:rPr>
              <w:t>Администрации муниципального образования городское поселение «Город Малоярославец»</w:t>
            </w:r>
            <w:r w:rsidRPr="00FD58C3">
              <w:rPr>
                <w:sz w:val="26"/>
                <w:szCs w:val="26"/>
              </w:rPr>
              <w:t xml:space="preserve"> в сети Интернет в соответствии с </w:t>
            </w:r>
            <w:hyperlink r:id="rId23" w:history="1">
              <w:r w:rsidRPr="00FD58C3">
                <w:rPr>
                  <w:color w:val="0000FF"/>
                  <w:sz w:val="26"/>
                  <w:szCs w:val="26"/>
                </w:rPr>
                <w:t>пунктами 1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4" w:history="1">
              <w:r w:rsidRPr="00FD58C3">
                <w:rPr>
                  <w:color w:val="0000FF"/>
                  <w:sz w:val="26"/>
                  <w:szCs w:val="26"/>
                </w:rPr>
                <w:t>2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5" w:history="1">
              <w:r w:rsidRPr="00FD58C3">
                <w:rPr>
                  <w:color w:val="0000FF"/>
                  <w:sz w:val="26"/>
                  <w:szCs w:val="26"/>
                </w:rPr>
                <w:t>3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6" w:history="1">
              <w:r w:rsidRPr="00FD58C3">
                <w:rPr>
                  <w:color w:val="0000FF"/>
                  <w:sz w:val="26"/>
                  <w:szCs w:val="26"/>
                </w:rPr>
                <w:t>5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7" w:history="1">
              <w:r w:rsidRPr="00FD58C3">
                <w:rPr>
                  <w:color w:val="0000FF"/>
                  <w:sz w:val="26"/>
                  <w:szCs w:val="26"/>
                </w:rPr>
                <w:t>6</w:t>
              </w:r>
            </w:hyperlink>
            <w:r w:rsidRPr="00FD58C3">
              <w:rPr>
                <w:sz w:val="26"/>
                <w:szCs w:val="26"/>
              </w:rPr>
              <w:t xml:space="preserve"> в части перечня индикаторов риска нарушения обязательных требований, </w:t>
            </w:r>
            <w:hyperlink r:id="rId28" w:history="1">
              <w:r w:rsidRPr="00FD58C3">
                <w:rPr>
                  <w:color w:val="0000FF"/>
                  <w:sz w:val="26"/>
                  <w:szCs w:val="26"/>
                </w:rPr>
                <w:t>пунктами 8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29" w:history="1">
              <w:r w:rsidRPr="00FD58C3">
                <w:rPr>
                  <w:color w:val="0000FF"/>
                  <w:sz w:val="26"/>
                  <w:szCs w:val="26"/>
                </w:rPr>
                <w:t>9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30" w:history="1">
              <w:r w:rsidRPr="00FD58C3">
                <w:rPr>
                  <w:color w:val="0000FF"/>
                  <w:sz w:val="26"/>
                  <w:szCs w:val="26"/>
                </w:rPr>
                <w:t>10</w:t>
              </w:r>
            </w:hyperlink>
            <w:r w:rsidRPr="00FD58C3">
              <w:rPr>
                <w:sz w:val="26"/>
                <w:szCs w:val="26"/>
              </w:rPr>
              <w:t xml:space="preserve">, </w:t>
            </w:r>
            <w:hyperlink r:id="rId31" w:history="1">
              <w:r w:rsidRPr="00FD58C3">
                <w:rPr>
                  <w:color w:val="0000FF"/>
                  <w:sz w:val="26"/>
                  <w:szCs w:val="26"/>
                </w:rPr>
                <w:t>14</w:t>
              </w:r>
            </w:hyperlink>
            <w:r w:rsidRPr="00FD58C3">
              <w:rPr>
                <w:sz w:val="26"/>
                <w:szCs w:val="26"/>
              </w:rPr>
              <w:t xml:space="preserve"> в части доклада о муниципальном контроле, </w:t>
            </w:r>
            <w:hyperlink r:id="rId32" w:history="1">
              <w:r w:rsidRPr="00FD58C3">
                <w:rPr>
                  <w:color w:val="0000FF"/>
                  <w:sz w:val="26"/>
                  <w:szCs w:val="26"/>
                </w:rPr>
                <w:t>пунктом 16 части 3 статьи 46</w:t>
              </w:r>
            </w:hyperlink>
            <w:r>
              <w:rPr>
                <w:sz w:val="26"/>
                <w:szCs w:val="26"/>
              </w:rPr>
              <w:t xml:space="preserve"> Федерального закона №</w:t>
            </w:r>
            <w:r w:rsidRPr="00FD58C3">
              <w:rPr>
                <w:sz w:val="26"/>
                <w:szCs w:val="26"/>
              </w:rPr>
              <w:t xml:space="preserve"> 248-ФЗ</w:t>
            </w:r>
            <w:proofErr w:type="gram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100%</w:t>
            </w:r>
          </w:p>
        </w:tc>
      </w:tr>
      <w:tr w:rsidR="00585054" w:rsidRPr="00FD58C3" w:rsidTr="00077E3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lastRenderedPageBreak/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Менее 50%</w:t>
            </w:r>
          </w:p>
        </w:tc>
      </w:tr>
      <w:tr w:rsidR="00585054" w:rsidRPr="00FD58C3" w:rsidTr="00077E3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Выполнение предусмотренных программой профилактики профилактических мероприятий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4" w:rsidRPr="00FD58C3" w:rsidRDefault="00585054" w:rsidP="00077E39">
            <w:pPr>
              <w:rPr>
                <w:sz w:val="26"/>
                <w:szCs w:val="26"/>
              </w:rPr>
            </w:pPr>
            <w:r w:rsidRPr="00FD58C3">
              <w:rPr>
                <w:sz w:val="26"/>
                <w:szCs w:val="26"/>
              </w:rPr>
              <w:t>100%</w:t>
            </w:r>
          </w:p>
        </w:tc>
      </w:tr>
    </w:tbl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 xml:space="preserve">Реализация программы профилактики осуществляется путем исполнения организационных и профилактических мероприятий </w:t>
      </w:r>
      <w:proofErr w:type="gramStart"/>
      <w:r w:rsidRPr="00FD58C3">
        <w:rPr>
          <w:sz w:val="26"/>
          <w:szCs w:val="26"/>
        </w:rPr>
        <w:t>в соответствии с планом профилактических мероприятий при осуществлении муниципального контроля в сфере благоустройства на территории</w:t>
      </w:r>
      <w:proofErr w:type="gramEnd"/>
      <w:r w:rsidRPr="00FD58C3">
        <w:rPr>
          <w:sz w:val="26"/>
          <w:szCs w:val="26"/>
        </w:rPr>
        <w:t xml:space="preserve"> муниципа</w:t>
      </w:r>
      <w:r>
        <w:rPr>
          <w:sz w:val="26"/>
          <w:szCs w:val="26"/>
        </w:rPr>
        <w:t>льного образования городское поселение «Город Малоярославец» на 2025</w:t>
      </w:r>
      <w:r w:rsidRPr="00FD58C3">
        <w:rPr>
          <w:sz w:val="26"/>
          <w:szCs w:val="26"/>
        </w:rPr>
        <w:t xml:space="preserve"> год.</w:t>
      </w:r>
    </w:p>
    <w:p w:rsidR="00585054" w:rsidRPr="00FD58C3" w:rsidRDefault="00585054" w:rsidP="00585054">
      <w:pPr>
        <w:spacing w:before="200"/>
        <w:ind w:firstLine="540"/>
        <w:jc w:val="both"/>
        <w:rPr>
          <w:sz w:val="26"/>
          <w:szCs w:val="26"/>
        </w:rPr>
      </w:pPr>
      <w:r w:rsidRPr="00FD58C3">
        <w:rPr>
          <w:sz w:val="26"/>
          <w:szCs w:val="26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</w:t>
      </w:r>
      <w:r>
        <w:rPr>
          <w:sz w:val="26"/>
          <w:szCs w:val="26"/>
        </w:rPr>
        <w:t xml:space="preserve"> городское поселение «Город Малоярославец»</w:t>
      </w:r>
      <w:r w:rsidRPr="00FD58C3">
        <w:rPr>
          <w:sz w:val="26"/>
          <w:szCs w:val="26"/>
        </w:rPr>
        <w:t>.</w:t>
      </w:r>
    </w:p>
    <w:p w:rsidR="00585054" w:rsidRPr="00FD58C3" w:rsidRDefault="00585054" w:rsidP="00585054">
      <w:pPr>
        <w:jc w:val="both"/>
        <w:rPr>
          <w:sz w:val="26"/>
          <w:szCs w:val="26"/>
        </w:rPr>
      </w:pPr>
    </w:p>
    <w:p w:rsidR="00585054" w:rsidRPr="00FD58C3" w:rsidRDefault="00585054" w:rsidP="00585054">
      <w:pPr>
        <w:ind w:firstLine="709"/>
        <w:jc w:val="both"/>
        <w:rPr>
          <w:sz w:val="26"/>
          <w:szCs w:val="26"/>
        </w:rPr>
      </w:pPr>
    </w:p>
    <w:p w:rsidR="0025287E" w:rsidRDefault="0025287E" w:rsidP="00FB54C2">
      <w:pPr>
        <w:spacing w:after="60"/>
        <w:ind w:right="-1"/>
        <w:jc w:val="both"/>
        <w:rPr>
          <w:b/>
          <w:sz w:val="26"/>
          <w:szCs w:val="26"/>
        </w:rPr>
      </w:pPr>
    </w:p>
    <w:sectPr w:rsidR="0025287E" w:rsidSect="0094240A">
      <w:headerReference w:type="default" r:id="rId33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08" w:rsidRDefault="00FE0708" w:rsidP="006B7D15">
      <w:r>
        <w:separator/>
      </w:r>
    </w:p>
  </w:endnote>
  <w:endnote w:type="continuationSeparator" w:id="0">
    <w:p w:rsidR="00FE0708" w:rsidRDefault="00FE0708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08" w:rsidRDefault="00FE0708" w:rsidP="006B7D15">
      <w:r>
        <w:separator/>
      </w:r>
    </w:p>
  </w:footnote>
  <w:footnote w:type="continuationSeparator" w:id="0">
    <w:p w:rsidR="00FE0708" w:rsidRDefault="00FE0708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39" w:rsidRPr="006B7D15" w:rsidRDefault="00077E39" w:rsidP="004B2192">
    <w:pPr>
      <w:pStyle w:val="ad"/>
      <w:tabs>
        <w:tab w:val="clear" w:pos="9355"/>
        <w:tab w:val="left" w:pos="8251"/>
        <w:tab w:val="right" w:pos="9354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8A05EF"/>
    <w:multiLevelType w:val="hybridMultilevel"/>
    <w:tmpl w:val="1C6828F0"/>
    <w:lvl w:ilvl="0" w:tplc="1C1CE356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A40E8"/>
    <w:multiLevelType w:val="hybridMultilevel"/>
    <w:tmpl w:val="FC5877DE"/>
    <w:lvl w:ilvl="0" w:tplc="1CE28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E45A25"/>
    <w:multiLevelType w:val="hybridMultilevel"/>
    <w:tmpl w:val="C27818BC"/>
    <w:lvl w:ilvl="0" w:tplc="06728BB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16"/>
  </w:num>
  <w:num w:numId="11">
    <w:abstractNumId w:val="14"/>
  </w:num>
  <w:num w:numId="12">
    <w:abstractNumId w:val="2"/>
  </w:num>
  <w:num w:numId="13">
    <w:abstractNumId w:val="1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19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31B"/>
    <w:rsid w:val="00005B7D"/>
    <w:rsid w:val="000131CE"/>
    <w:rsid w:val="00033753"/>
    <w:rsid w:val="000337A5"/>
    <w:rsid w:val="00033B25"/>
    <w:rsid w:val="000466B1"/>
    <w:rsid w:val="00046DE4"/>
    <w:rsid w:val="00061A84"/>
    <w:rsid w:val="00072A58"/>
    <w:rsid w:val="00072C3E"/>
    <w:rsid w:val="00077266"/>
    <w:rsid w:val="00077E39"/>
    <w:rsid w:val="00083AF7"/>
    <w:rsid w:val="00084DBD"/>
    <w:rsid w:val="00090449"/>
    <w:rsid w:val="00093951"/>
    <w:rsid w:val="00094D28"/>
    <w:rsid w:val="00095279"/>
    <w:rsid w:val="00097616"/>
    <w:rsid w:val="000A1378"/>
    <w:rsid w:val="000A1BB9"/>
    <w:rsid w:val="000A20B5"/>
    <w:rsid w:val="000A2378"/>
    <w:rsid w:val="000C036B"/>
    <w:rsid w:val="000C0E7C"/>
    <w:rsid w:val="000D10A4"/>
    <w:rsid w:val="000F44BD"/>
    <w:rsid w:val="00102A31"/>
    <w:rsid w:val="00130887"/>
    <w:rsid w:val="00132EAF"/>
    <w:rsid w:val="00146450"/>
    <w:rsid w:val="001609A8"/>
    <w:rsid w:val="00161167"/>
    <w:rsid w:val="00170C8B"/>
    <w:rsid w:val="0018258F"/>
    <w:rsid w:val="001A776D"/>
    <w:rsid w:val="001B0FA4"/>
    <w:rsid w:val="001B209A"/>
    <w:rsid w:val="001B64AD"/>
    <w:rsid w:val="001B657B"/>
    <w:rsid w:val="001B6826"/>
    <w:rsid w:val="001D71DF"/>
    <w:rsid w:val="002001EA"/>
    <w:rsid w:val="0022399A"/>
    <w:rsid w:val="00224B07"/>
    <w:rsid w:val="002321FF"/>
    <w:rsid w:val="00234383"/>
    <w:rsid w:val="00234C8A"/>
    <w:rsid w:val="002433DF"/>
    <w:rsid w:val="00243DC3"/>
    <w:rsid w:val="0025287E"/>
    <w:rsid w:val="00255D15"/>
    <w:rsid w:val="002566F8"/>
    <w:rsid w:val="00257439"/>
    <w:rsid w:val="002604BF"/>
    <w:rsid w:val="00265BE8"/>
    <w:rsid w:val="0028334F"/>
    <w:rsid w:val="002B2E84"/>
    <w:rsid w:val="002C764C"/>
    <w:rsid w:val="002D7CA4"/>
    <w:rsid w:val="002E7921"/>
    <w:rsid w:val="0030362D"/>
    <w:rsid w:val="00303683"/>
    <w:rsid w:val="00312721"/>
    <w:rsid w:val="0031655F"/>
    <w:rsid w:val="00321944"/>
    <w:rsid w:val="0032707A"/>
    <w:rsid w:val="003407DF"/>
    <w:rsid w:val="00342B77"/>
    <w:rsid w:val="003452BC"/>
    <w:rsid w:val="00356BD8"/>
    <w:rsid w:val="00360D3F"/>
    <w:rsid w:val="003611F2"/>
    <w:rsid w:val="003725B2"/>
    <w:rsid w:val="00374E0D"/>
    <w:rsid w:val="003770CF"/>
    <w:rsid w:val="0038231C"/>
    <w:rsid w:val="0039429B"/>
    <w:rsid w:val="00395A8A"/>
    <w:rsid w:val="003A1E4A"/>
    <w:rsid w:val="003A24E7"/>
    <w:rsid w:val="003A2C81"/>
    <w:rsid w:val="003B08BC"/>
    <w:rsid w:val="003B1DE8"/>
    <w:rsid w:val="003B5CF8"/>
    <w:rsid w:val="003B7FA4"/>
    <w:rsid w:val="003C41F1"/>
    <w:rsid w:val="003D5E7A"/>
    <w:rsid w:val="003D6317"/>
    <w:rsid w:val="003E3820"/>
    <w:rsid w:val="00405DF1"/>
    <w:rsid w:val="004201E1"/>
    <w:rsid w:val="0043074F"/>
    <w:rsid w:val="00434745"/>
    <w:rsid w:val="004372E5"/>
    <w:rsid w:val="004433E8"/>
    <w:rsid w:val="00467F3E"/>
    <w:rsid w:val="00472598"/>
    <w:rsid w:val="00485E7E"/>
    <w:rsid w:val="004863FA"/>
    <w:rsid w:val="004B2192"/>
    <w:rsid w:val="004B48BB"/>
    <w:rsid w:val="004E05C7"/>
    <w:rsid w:val="004F3A14"/>
    <w:rsid w:val="00500663"/>
    <w:rsid w:val="005143B8"/>
    <w:rsid w:val="0051581C"/>
    <w:rsid w:val="00516573"/>
    <w:rsid w:val="00516C11"/>
    <w:rsid w:val="00521C3E"/>
    <w:rsid w:val="005242C9"/>
    <w:rsid w:val="0052674A"/>
    <w:rsid w:val="005368DE"/>
    <w:rsid w:val="00543D09"/>
    <w:rsid w:val="00544B48"/>
    <w:rsid w:val="00550DD5"/>
    <w:rsid w:val="005530F9"/>
    <w:rsid w:val="0055568F"/>
    <w:rsid w:val="00562127"/>
    <w:rsid w:val="00562922"/>
    <w:rsid w:val="0056351B"/>
    <w:rsid w:val="005735E0"/>
    <w:rsid w:val="005770B9"/>
    <w:rsid w:val="00583856"/>
    <w:rsid w:val="00583B90"/>
    <w:rsid w:val="00585054"/>
    <w:rsid w:val="005B08D9"/>
    <w:rsid w:val="005D1D91"/>
    <w:rsid w:val="005E021A"/>
    <w:rsid w:val="005E5392"/>
    <w:rsid w:val="00600BDF"/>
    <w:rsid w:val="00622364"/>
    <w:rsid w:val="006256DF"/>
    <w:rsid w:val="00626D7E"/>
    <w:rsid w:val="00633503"/>
    <w:rsid w:val="0064255A"/>
    <w:rsid w:val="0065216B"/>
    <w:rsid w:val="006568FC"/>
    <w:rsid w:val="00660478"/>
    <w:rsid w:val="00660663"/>
    <w:rsid w:val="0066728A"/>
    <w:rsid w:val="00671BCA"/>
    <w:rsid w:val="00674DF7"/>
    <w:rsid w:val="0067606A"/>
    <w:rsid w:val="00686C2A"/>
    <w:rsid w:val="00691DA7"/>
    <w:rsid w:val="00695553"/>
    <w:rsid w:val="006B4256"/>
    <w:rsid w:val="006B451D"/>
    <w:rsid w:val="006B7D15"/>
    <w:rsid w:val="006C60C2"/>
    <w:rsid w:val="006C7CE8"/>
    <w:rsid w:val="006D108C"/>
    <w:rsid w:val="006D784D"/>
    <w:rsid w:val="006E2F77"/>
    <w:rsid w:val="006E3564"/>
    <w:rsid w:val="00712C17"/>
    <w:rsid w:val="00714E36"/>
    <w:rsid w:val="00731970"/>
    <w:rsid w:val="00737CC9"/>
    <w:rsid w:val="0074333F"/>
    <w:rsid w:val="0075243D"/>
    <w:rsid w:val="00752F17"/>
    <w:rsid w:val="00756373"/>
    <w:rsid w:val="0075785E"/>
    <w:rsid w:val="00766A23"/>
    <w:rsid w:val="00772C6C"/>
    <w:rsid w:val="00774459"/>
    <w:rsid w:val="00774DB5"/>
    <w:rsid w:val="00783AAF"/>
    <w:rsid w:val="0079237B"/>
    <w:rsid w:val="007A061A"/>
    <w:rsid w:val="007A2F26"/>
    <w:rsid w:val="007B4840"/>
    <w:rsid w:val="007D009B"/>
    <w:rsid w:val="007D5366"/>
    <w:rsid w:val="007D634F"/>
    <w:rsid w:val="007D6EE5"/>
    <w:rsid w:val="007E2E2C"/>
    <w:rsid w:val="007E387D"/>
    <w:rsid w:val="007F69E4"/>
    <w:rsid w:val="0080799A"/>
    <w:rsid w:val="00811BFB"/>
    <w:rsid w:val="00824811"/>
    <w:rsid w:val="008441A3"/>
    <w:rsid w:val="00857E44"/>
    <w:rsid w:val="00866D87"/>
    <w:rsid w:val="0086736F"/>
    <w:rsid w:val="00867437"/>
    <w:rsid w:val="00891C9D"/>
    <w:rsid w:val="008A3939"/>
    <w:rsid w:val="008A6706"/>
    <w:rsid w:val="008B2920"/>
    <w:rsid w:val="008B3659"/>
    <w:rsid w:val="008B7CB1"/>
    <w:rsid w:val="008D05D2"/>
    <w:rsid w:val="008D5C95"/>
    <w:rsid w:val="008E29D0"/>
    <w:rsid w:val="008F6C10"/>
    <w:rsid w:val="00912843"/>
    <w:rsid w:val="00915413"/>
    <w:rsid w:val="00925559"/>
    <w:rsid w:val="00925719"/>
    <w:rsid w:val="009302E6"/>
    <w:rsid w:val="00932088"/>
    <w:rsid w:val="0094060F"/>
    <w:rsid w:val="0094240A"/>
    <w:rsid w:val="00942E52"/>
    <w:rsid w:val="00943EF2"/>
    <w:rsid w:val="00964CC3"/>
    <w:rsid w:val="00982C17"/>
    <w:rsid w:val="00986AFF"/>
    <w:rsid w:val="009A16D6"/>
    <w:rsid w:val="009B677C"/>
    <w:rsid w:val="009C3F19"/>
    <w:rsid w:val="009C41B9"/>
    <w:rsid w:val="009F0D7F"/>
    <w:rsid w:val="00A00842"/>
    <w:rsid w:val="00A07282"/>
    <w:rsid w:val="00A11D7F"/>
    <w:rsid w:val="00A16DFA"/>
    <w:rsid w:val="00A36898"/>
    <w:rsid w:val="00A36DC1"/>
    <w:rsid w:val="00A413C6"/>
    <w:rsid w:val="00A54FB4"/>
    <w:rsid w:val="00A76B3C"/>
    <w:rsid w:val="00A86442"/>
    <w:rsid w:val="00A91697"/>
    <w:rsid w:val="00A9757B"/>
    <w:rsid w:val="00AA1D5F"/>
    <w:rsid w:val="00AB1DB9"/>
    <w:rsid w:val="00AB2E70"/>
    <w:rsid w:val="00AC731B"/>
    <w:rsid w:val="00AE666C"/>
    <w:rsid w:val="00AE76ED"/>
    <w:rsid w:val="00B17DE9"/>
    <w:rsid w:val="00B317A3"/>
    <w:rsid w:val="00B46899"/>
    <w:rsid w:val="00B538AA"/>
    <w:rsid w:val="00B65CE2"/>
    <w:rsid w:val="00B67325"/>
    <w:rsid w:val="00B732E5"/>
    <w:rsid w:val="00B849EF"/>
    <w:rsid w:val="00B85C91"/>
    <w:rsid w:val="00BA75D9"/>
    <w:rsid w:val="00BA79DE"/>
    <w:rsid w:val="00BB4810"/>
    <w:rsid w:val="00BB5C0E"/>
    <w:rsid w:val="00BC63C2"/>
    <w:rsid w:val="00BD4110"/>
    <w:rsid w:val="00BE50B4"/>
    <w:rsid w:val="00C00132"/>
    <w:rsid w:val="00C02B5E"/>
    <w:rsid w:val="00C15FAB"/>
    <w:rsid w:val="00C21CCF"/>
    <w:rsid w:val="00C2505F"/>
    <w:rsid w:val="00C423B4"/>
    <w:rsid w:val="00C51017"/>
    <w:rsid w:val="00C577A2"/>
    <w:rsid w:val="00C60856"/>
    <w:rsid w:val="00C62E03"/>
    <w:rsid w:val="00C750C4"/>
    <w:rsid w:val="00C75741"/>
    <w:rsid w:val="00C83EA9"/>
    <w:rsid w:val="00CB7920"/>
    <w:rsid w:val="00CC095B"/>
    <w:rsid w:val="00CC2FD5"/>
    <w:rsid w:val="00CD2F3F"/>
    <w:rsid w:val="00CF072E"/>
    <w:rsid w:val="00D02C31"/>
    <w:rsid w:val="00D05F6A"/>
    <w:rsid w:val="00D06894"/>
    <w:rsid w:val="00D10708"/>
    <w:rsid w:val="00D23D5E"/>
    <w:rsid w:val="00D3702C"/>
    <w:rsid w:val="00D50669"/>
    <w:rsid w:val="00D56E1E"/>
    <w:rsid w:val="00D6481F"/>
    <w:rsid w:val="00D77353"/>
    <w:rsid w:val="00D84461"/>
    <w:rsid w:val="00DB230D"/>
    <w:rsid w:val="00DB7669"/>
    <w:rsid w:val="00DD71AF"/>
    <w:rsid w:val="00DD7833"/>
    <w:rsid w:val="00DF3E3A"/>
    <w:rsid w:val="00E021F3"/>
    <w:rsid w:val="00E11F68"/>
    <w:rsid w:val="00E1583A"/>
    <w:rsid w:val="00E26BF3"/>
    <w:rsid w:val="00E432D4"/>
    <w:rsid w:val="00E53954"/>
    <w:rsid w:val="00E5548F"/>
    <w:rsid w:val="00E71EF2"/>
    <w:rsid w:val="00E747EA"/>
    <w:rsid w:val="00E872C9"/>
    <w:rsid w:val="00E9018B"/>
    <w:rsid w:val="00E93974"/>
    <w:rsid w:val="00EB62B6"/>
    <w:rsid w:val="00ED04CA"/>
    <w:rsid w:val="00ED22D7"/>
    <w:rsid w:val="00EF5DE0"/>
    <w:rsid w:val="00F0016F"/>
    <w:rsid w:val="00F04D4F"/>
    <w:rsid w:val="00F05D25"/>
    <w:rsid w:val="00F36C43"/>
    <w:rsid w:val="00F42A58"/>
    <w:rsid w:val="00F615F3"/>
    <w:rsid w:val="00F64261"/>
    <w:rsid w:val="00F651AB"/>
    <w:rsid w:val="00F80F2F"/>
    <w:rsid w:val="00F84DC9"/>
    <w:rsid w:val="00FA5CE9"/>
    <w:rsid w:val="00FB22E3"/>
    <w:rsid w:val="00FB54C2"/>
    <w:rsid w:val="00FC5882"/>
    <w:rsid w:val="00FD082A"/>
    <w:rsid w:val="00FD0FA7"/>
    <w:rsid w:val="00FE0708"/>
    <w:rsid w:val="00FE6AA8"/>
    <w:rsid w:val="00FF24D0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43074F"/>
    <w:pPr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30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430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3074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05FA1907AC6A1CF4AFAE2C77E6F69B61967BF84BDB63CBD6DF79150D3A655FFBAFC5B482F3102AAB3BB73E9B7DD68729B47241D4BE2A6AF5p0F" TargetMode="External"/><Relationship Id="rId18" Type="http://schemas.openxmlformats.org/officeDocument/2006/relationships/hyperlink" Target="consultantplus://offline/ref=A705FA1907AC6A1CF4AFAE2C77E6F69B61967BF84BDB63CBD6DF79150D3A655FFBAFC5B482F31029A83BB73E9B7DD68729B47241D4BE2A6AF5p0F" TargetMode="External"/><Relationship Id="rId26" Type="http://schemas.openxmlformats.org/officeDocument/2006/relationships/hyperlink" Target="consultantplus://offline/ref=A705FA1907AC6A1CF4AFAE2C77E6F69B61967BF84BDB63CBD6DF79150D3A655FFBAFC5B482F3102AAF3BB73E9B7DD68729B47241D4BE2A6AF5p0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05FA1907AC6A1CF4AFAE2C77E6F69B61967BF84BDB63CBD6DF79150D3A655FFBAFC5B482F31029AE3BB73E9B7DD68729B47241D4BE2A6AF5p0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05FA1907AC6A1CF4AFB021618AA895629827FC4BDC6A9B888B7F42526A630ABBEFC3E1D3B74026AA39FD6FD636D98522FAp9F" TargetMode="External"/><Relationship Id="rId17" Type="http://schemas.openxmlformats.org/officeDocument/2006/relationships/hyperlink" Target="consultantplus://offline/ref=A705FA1907AC6A1CF4AFAE2C77E6F69B61967BF84BDB63CBD6DF79150D3A655FFBAFC5B482F2142DAD3BB73E9B7DD68729B47241D4BE2A6AF5p0F" TargetMode="External"/><Relationship Id="rId25" Type="http://schemas.openxmlformats.org/officeDocument/2006/relationships/hyperlink" Target="consultantplus://offline/ref=A705FA1907AC6A1CF4AFAE2C77E6F69B61967BF84BDB63CBD6DF79150D3A655FFBAFC5B482F3102AAD3BB73E9B7DD68729B47241D4BE2A6AF5p0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05FA1907AC6A1CF4AFAE2C77E6F69B61967BF84BDB63CBD6DF79150D3A655FFBAFC5B482F3102AAF3BB73E9B7DD68729B47241D4BE2A6AF5p0F" TargetMode="External"/><Relationship Id="rId20" Type="http://schemas.openxmlformats.org/officeDocument/2006/relationships/hyperlink" Target="consultantplus://offline/ref=A705FA1907AC6A1CF4AFAE2C77E6F69B61967BF84BDB63CBD6DF79150D3A655FFBAFC5B482F31029AA3BB73E9B7DD68729B47241D4BE2A6AF5p0F" TargetMode="External"/><Relationship Id="rId29" Type="http://schemas.openxmlformats.org/officeDocument/2006/relationships/hyperlink" Target="consultantplus://offline/ref=A705FA1907AC6A1CF4AFAE2C77E6F69B61967BF84BDB63CBD6DF79150D3A655FFBAFC5B482F31029A93BB73E9B7DD68729B47241D4BE2A6AF5p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05FA1907AC6A1CF4AFAE2C77E6F69B61967BF84BDB63CBD6DF79150D3A655FE9AF9DB880FA0B2BA12EE16FDDF2pBF" TargetMode="External"/><Relationship Id="rId24" Type="http://schemas.openxmlformats.org/officeDocument/2006/relationships/hyperlink" Target="consultantplus://offline/ref=A705FA1907AC6A1CF4AFAE2C77E6F69B61967BF84BDB63CBD6DF79150D3A655FFBAFC5B482F3102AAC3BB73E9B7DD68729B47241D4BE2A6AF5p0F" TargetMode="External"/><Relationship Id="rId32" Type="http://schemas.openxmlformats.org/officeDocument/2006/relationships/hyperlink" Target="consultantplus://offline/ref=A705FA1907AC6A1CF4AFAE2C77E6F69B61967BF84BDB63CBD6DF79150D3A655FFBAFC5B482F31029A03BB73E9B7DD68729B47241D4BE2A6AF5p0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05FA1907AC6A1CF4AFAE2C77E6F69B61967BF84BDB63CBD6DF79150D3A655FFBAFC5B482F3102AAD3BB73E9B7DD68729B47241D4BE2A6AF5p0F" TargetMode="External"/><Relationship Id="rId23" Type="http://schemas.openxmlformats.org/officeDocument/2006/relationships/hyperlink" Target="consultantplus://offline/ref=A705FA1907AC6A1CF4AFAE2C77E6F69B61967BF84BDB63CBD6DF79150D3A655FFBAFC5B482F3102AAB3BB73E9B7DD68729B47241D4BE2A6AF5p0F" TargetMode="External"/><Relationship Id="rId28" Type="http://schemas.openxmlformats.org/officeDocument/2006/relationships/hyperlink" Target="consultantplus://offline/ref=A705FA1907AC6A1CF4AFAE2C77E6F69B61967BF84BDB63CBD6DF79150D3A655FFBAFC5B482F31029A83BB73E9B7DD68729B47241D4BE2A6AF5p0F" TargetMode="External"/><Relationship Id="rId10" Type="http://schemas.openxmlformats.org/officeDocument/2006/relationships/hyperlink" Target="consultantplus://offline/ref=A705FA1907AC6A1CF4AFAE2C77E6F69B669B71F543D863CBD6DF79150D3A655FFBAFC5B482F31528AA3BB73E9B7DD68729B47241D4BE2A6AF5p0F" TargetMode="External"/><Relationship Id="rId19" Type="http://schemas.openxmlformats.org/officeDocument/2006/relationships/hyperlink" Target="consultantplus://offline/ref=A705FA1907AC6A1CF4AFAE2C77E6F69B61967BF84BDB63CBD6DF79150D3A655FFBAFC5B482F31029A93BB73E9B7DD68729B47241D4BE2A6AF5p0F" TargetMode="External"/><Relationship Id="rId31" Type="http://schemas.openxmlformats.org/officeDocument/2006/relationships/hyperlink" Target="consultantplus://offline/ref=A705FA1907AC6A1CF4AFAE2C77E6F69B61967BF84BDB63CBD6DF79150D3A655FFBAFC5B482F31029AE3BB73E9B7DD68729B47241D4BE2A6AF5p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05FA1907AC6A1CF4AFAE2C77E6F69B61967BF84BDB63CBD6DF79150D3A655FFBAFC5B482F31123AF3BB73E9B7DD68729B47241D4BE2A6AF5p0F" TargetMode="External"/><Relationship Id="rId14" Type="http://schemas.openxmlformats.org/officeDocument/2006/relationships/hyperlink" Target="consultantplus://offline/ref=A705FA1907AC6A1CF4AFAE2C77E6F69B61967BF84BDB63CBD6DF79150D3A655FFBAFC5B482F3102AAC3BB73E9B7DD68729B47241D4BE2A6AF5p0F" TargetMode="External"/><Relationship Id="rId22" Type="http://schemas.openxmlformats.org/officeDocument/2006/relationships/hyperlink" Target="consultantplus://offline/ref=A705FA1907AC6A1CF4AFAE2C77E6F69B61967BF84BDB63CBD6DF79150D3A655FFBAFC5B482F31029A03BB73E9B7DD68729B47241D4BE2A6AF5p0F" TargetMode="External"/><Relationship Id="rId27" Type="http://schemas.openxmlformats.org/officeDocument/2006/relationships/hyperlink" Target="consultantplus://offline/ref=A705FA1907AC6A1CF4AFAE2C77E6F69B61967BF84BDB63CBD6DF79150D3A655FFBAFC5B482F2142DAD3BB73E9B7DD68729B47241D4BE2A6AF5p0F" TargetMode="External"/><Relationship Id="rId30" Type="http://schemas.openxmlformats.org/officeDocument/2006/relationships/hyperlink" Target="consultantplus://offline/ref=A705FA1907AC6A1CF4AFAE2C77E6F69B61967BF84BDB63CBD6DF79150D3A655FFBAFC5B482F31029AA3BB73E9B7DD68729B47241D4BE2A6AF5p0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2938-B81B-4478-9672-8914648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Азарова</cp:lastModifiedBy>
  <cp:revision>20</cp:revision>
  <cp:lastPrinted>2024-10-02T06:33:00Z</cp:lastPrinted>
  <dcterms:created xsi:type="dcterms:W3CDTF">2023-12-27T09:29:00Z</dcterms:created>
  <dcterms:modified xsi:type="dcterms:W3CDTF">2024-10-02T08:17:00Z</dcterms:modified>
</cp:coreProperties>
</file>